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7E" w:rsidRDefault="005C787E" w:rsidP="002D5391">
      <w:r>
        <w:rPr>
          <w:lang w:eastAsia="fr-FR"/>
        </w:rPr>
        <w:drawing>
          <wp:inline distT="0" distB="0" distL="0" distR="0">
            <wp:extent cx="2905200" cy="60840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F0" w:rsidRDefault="00D42EF0" w:rsidP="00D42EF0">
      <w:pPr>
        <w:jc w:val="center"/>
        <w:rPr>
          <w:b/>
          <w:sz w:val="28"/>
          <w:szCs w:val="28"/>
        </w:rPr>
      </w:pPr>
    </w:p>
    <w:p w:rsidR="002D5391" w:rsidRPr="00D42EF0" w:rsidRDefault="002D5391" w:rsidP="00D42E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2EF0">
        <w:rPr>
          <w:b/>
          <w:sz w:val="28"/>
          <w:szCs w:val="28"/>
        </w:rPr>
        <w:t>AGENT DE SURVEILLANCE TEMPS MERIDIENS</w:t>
      </w:r>
    </w:p>
    <w:p w:rsidR="00D42EF0" w:rsidRDefault="00D42EF0" w:rsidP="00D42EF0">
      <w:pPr>
        <w:jc w:val="both"/>
      </w:pPr>
    </w:p>
    <w:p w:rsidR="002D5391" w:rsidRDefault="000350EF" w:rsidP="00D42EF0">
      <w:pPr>
        <w:jc w:val="both"/>
      </w:pPr>
      <w:r>
        <w:t>Le</w:t>
      </w:r>
      <w:r w:rsidR="002D5391">
        <w:t xml:space="preserve"> service </w:t>
      </w:r>
      <w:r>
        <w:t>Education</w:t>
      </w:r>
      <w:r w:rsidR="002D5391">
        <w:t xml:space="preserve"> </w:t>
      </w:r>
      <w:r w:rsidR="00D42EF0">
        <w:t>a</w:t>
      </w:r>
      <w:r w:rsidR="002D5391">
        <w:t xml:space="preserve"> des besoins de remplacement récurrents pendant le temps scolaire pour la prise en charge et la surveillance des enfants de l’élémentaire et de la maternelle pendant le temps de cantine.</w:t>
      </w:r>
    </w:p>
    <w:p w:rsidR="002D5391" w:rsidRDefault="002D5391" w:rsidP="00D42EF0">
      <w:pPr>
        <w:jc w:val="both"/>
      </w:pPr>
      <w:r w:rsidRPr="00D42EF0">
        <w:rPr>
          <w:b/>
          <w:u w:val="single"/>
        </w:rPr>
        <w:t>Horaires du poste</w:t>
      </w:r>
      <w:r>
        <w:t xml:space="preserve"> : 11h30-13h30</w:t>
      </w:r>
      <w:r w:rsidR="000350EF">
        <w:t xml:space="preserve"> (école élémentaire)</w:t>
      </w:r>
      <w:r>
        <w:t xml:space="preserve"> </w:t>
      </w:r>
      <w:r w:rsidR="000350EF">
        <w:t xml:space="preserve">ou 11h45-13h45 (école maternelle) </w:t>
      </w:r>
      <w:r>
        <w:t>lundi, mardi, jeudi et vendredi sur temps scolaire</w:t>
      </w:r>
    </w:p>
    <w:p w:rsidR="002D5391" w:rsidRDefault="002D5391" w:rsidP="00D42EF0">
      <w:pPr>
        <w:jc w:val="both"/>
      </w:pPr>
      <w:r w:rsidRPr="00D42EF0">
        <w:rPr>
          <w:b/>
          <w:u w:val="single"/>
        </w:rPr>
        <w:t>Lieu</w:t>
      </w:r>
      <w:r w:rsidR="00D42EF0">
        <w:rPr>
          <w:b/>
          <w:u w:val="single"/>
        </w:rPr>
        <w:t>x</w:t>
      </w:r>
      <w:r w:rsidRPr="00D42EF0">
        <w:rPr>
          <w:b/>
          <w:u w:val="single"/>
        </w:rPr>
        <w:t xml:space="preserve"> du poste</w:t>
      </w:r>
      <w:r>
        <w:t xml:space="preserve"> : Ecole élémentaire </w:t>
      </w:r>
      <w:r w:rsidR="000350EF">
        <w:t xml:space="preserve">Jacques Fert </w:t>
      </w:r>
      <w:r>
        <w:t>ou école maternelle</w:t>
      </w:r>
      <w:r w:rsidR="000350EF">
        <w:t xml:space="preserve"> du Brêt</w:t>
      </w:r>
    </w:p>
    <w:p w:rsidR="002D5391" w:rsidRDefault="002D5391" w:rsidP="002D5391"/>
    <w:p w:rsidR="002D5391" w:rsidRPr="00D42EF0" w:rsidRDefault="002D5391" w:rsidP="002D5391">
      <w:pPr>
        <w:rPr>
          <w:b/>
        </w:rPr>
      </w:pPr>
      <w:r w:rsidRPr="00D42EF0">
        <w:rPr>
          <w:b/>
        </w:rPr>
        <w:t xml:space="preserve">TACHES LIEES AU POSTE : </w:t>
      </w:r>
    </w:p>
    <w:p w:rsidR="002D5391" w:rsidRDefault="002D5391" w:rsidP="002D5391">
      <w:r>
        <w:t xml:space="preserve">• Faire l’appel des enfants demi-pensionnaires à la sortie de la classe </w:t>
      </w:r>
    </w:p>
    <w:p w:rsidR="002D5391" w:rsidRDefault="002D5391" w:rsidP="002D5391">
      <w:r>
        <w:t>• Assurer la surveillance d’un groupe d’enfants (restaurant scolaire, cour de récréation,  salles d’activité)</w:t>
      </w:r>
    </w:p>
    <w:p w:rsidR="002D5391" w:rsidRDefault="002D5391" w:rsidP="002D5391">
      <w:r>
        <w:t>• Servir les enfants à table lors du repas et participer à l’éducation alimentaire</w:t>
      </w:r>
    </w:p>
    <w:p w:rsidR="002D5391" w:rsidRDefault="002D5391" w:rsidP="002D5391">
      <w:r>
        <w:t>• Préparer le matériel mis à disposition des enfants (ballons, cordes à sauter …) et accompagner les enfants dans leurs jeux</w:t>
      </w:r>
    </w:p>
    <w:p w:rsidR="002D5391" w:rsidRDefault="002D5391" w:rsidP="002D5391">
      <w:r>
        <w:t>• Relation avec les enseignants, les ATSEM (école maternelle) et le personnel du restaurant scolaire</w:t>
      </w:r>
    </w:p>
    <w:p w:rsidR="002D5391" w:rsidRDefault="002D5391" w:rsidP="002D5391"/>
    <w:p w:rsidR="002D5391" w:rsidRPr="00D42EF0" w:rsidRDefault="002D5391" w:rsidP="002D5391">
      <w:pPr>
        <w:rPr>
          <w:b/>
        </w:rPr>
      </w:pPr>
      <w:r w:rsidRPr="00D42EF0">
        <w:rPr>
          <w:b/>
        </w:rPr>
        <w:t>COMPETENCES REQUISES :</w:t>
      </w:r>
    </w:p>
    <w:p w:rsidR="002D5391" w:rsidRDefault="002D5391" w:rsidP="002D5391">
      <w:r>
        <w:t xml:space="preserve">• </w:t>
      </w:r>
      <w:r w:rsidR="000350EF">
        <w:t>B</w:t>
      </w:r>
      <w:r>
        <w:t>onne expression orale</w:t>
      </w:r>
    </w:p>
    <w:p w:rsidR="002D5391" w:rsidRDefault="002D5391" w:rsidP="002D5391">
      <w:r>
        <w:t>• Aptitude au travail en équipe</w:t>
      </w:r>
    </w:p>
    <w:p w:rsidR="002D5391" w:rsidRDefault="002D5391" w:rsidP="002D5391">
      <w:r>
        <w:t xml:space="preserve">• Très bonnes qualités relationnelles </w:t>
      </w:r>
    </w:p>
    <w:p w:rsidR="002D5391" w:rsidRDefault="002D5391" w:rsidP="002D5391">
      <w:r>
        <w:t>• Connaissance du rythme et des besoins de l’enfant</w:t>
      </w:r>
    </w:p>
    <w:p w:rsidR="002D5391" w:rsidRDefault="002D5391" w:rsidP="002D5391">
      <w:r>
        <w:t>• Capacité à encadrer et animer des groupes d’enfants</w:t>
      </w:r>
    </w:p>
    <w:p w:rsidR="007E5F29" w:rsidRDefault="002D5391" w:rsidP="002D5391">
      <w:r>
        <w:t>• Bonne organisation</w:t>
      </w:r>
    </w:p>
    <w:sectPr w:rsidR="007E5F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3D"/>
    <w:rsid w:val="000350EF"/>
    <w:rsid w:val="002A1E3D"/>
    <w:rsid w:val="002D5391"/>
    <w:rsid w:val="004F75A6"/>
    <w:rsid w:val="005C787E"/>
    <w:rsid w:val="007E5F29"/>
    <w:rsid w:val="00D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DBD6"/>
  <w15:chartTrackingRefBased/>
  <w15:docId w15:val="{964ED25D-1AEA-4259-96DE-C1EEF78E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C.WENDLING</dc:creator>
  <cp:keywords/>
  <dc:description/>
  <cp:lastModifiedBy>C.WENDLING</cp:lastModifiedBy>
  <cp:revision>6</cp:revision>
  <dcterms:created xsi:type="dcterms:W3CDTF">2017-09-15T12:39:00Z</dcterms:created>
  <dcterms:modified xsi:type="dcterms:W3CDTF">2017-09-15T12:42:00Z</dcterms:modified>
</cp:coreProperties>
</file>